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по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применению лекарственного препарата для медицинского применения</w:t>
      </w:r>
    </w:p>
    <w:p w:rsidR="00DA2B59" w:rsidRPr="00E85C17" w:rsidRDefault="00FC2BEA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Линимент бальзамический (по Вишнев</w:t>
      </w:r>
      <w:r w:rsidR="006B0205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>кому)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745E0">
        <w:rPr>
          <w:rFonts w:ascii="Times New Roman" w:hAnsi="Times New Roman" w:cs="Times New Roman"/>
          <w:b/>
          <w:bCs/>
          <w:sz w:val="24"/>
          <w:szCs w:val="24"/>
        </w:rPr>
        <w:t>азвание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C2BEA">
        <w:rPr>
          <w:rFonts w:ascii="Times New Roman" w:hAnsi="Times New Roman" w:cs="Times New Roman"/>
          <w:sz w:val="24"/>
          <w:szCs w:val="24"/>
        </w:rPr>
        <w:t>Линимент бальзамический (по Вишнев</w:t>
      </w:r>
      <w:r w:rsidR="006B0205">
        <w:rPr>
          <w:rFonts w:ascii="Times New Roman" w:hAnsi="Times New Roman" w:cs="Times New Roman"/>
          <w:sz w:val="24"/>
          <w:szCs w:val="24"/>
        </w:rPr>
        <w:t>с</w:t>
      </w:r>
      <w:r w:rsidR="00FC2BEA">
        <w:rPr>
          <w:rFonts w:ascii="Times New Roman" w:hAnsi="Times New Roman" w:cs="Times New Roman"/>
          <w:sz w:val="24"/>
          <w:szCs w:val="24"/>
        </w:rPr>
        <w:t>кому)</w:t>
      </w:r>
    </w:p>
    <w:p w:rsidR="00FC2BEA" w:rsidRDefault="00DA2B59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C2BEA" w:rsidRDefault="00FC2BEA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2BEA">
        <w:rPr>
          <w:rFonts w:ascii="Times New Roman" w:hAnsi="Times New Roman" w:cs="Times New Roman"/>
          <w:bCs/>
          <w:sz w:val="24"/>
          <w:szCs w:val="24"/>
        </w:rPr>
        <w:t>Деготь березовый</w:t>
      </w:r>
      <w:r w:rsidR="0068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BEA">
        <w:rPr>
          <w:rFonts w:ascii="Times New Roman" w:hAnsi="Times New Roman" w:cs="Times New Roman"/>
          <w:bCs/>
          <w:sz w:val="24"/>
          <w:szCs w:val="24"/>
        </w:rPr>
        <w:t>+</w:t>
      </w:r>
      <w:r w:rsidR="0068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2BEA">
        <w:rPr>
          <w:rFonts w:ascii="Times New Roman" w:hAnsi="Times New Roman" w:cs="Times New Roman"/>
          <w:bCs/>
          <w:sz w:val="24"/>
          <w:szCs w:val="24"/>
        </w:rPr>
        <w:t>Трибромфенолята</w:t>
      </w:r>
      <w:proofErr w:type="spellEnd"/>
      <w:r w:rsidRPr="00FC2BEA">
        <w:rPr>
          <w:rFonts w:ascii="Times New Roman" w:hAnsi="Times New Roman" w:cs="Times New Roman"/>
          <w:bCs/>
          <w:sz w:val="24"/>
          <w:szCs w:val="24"/>
        </w:rPr>
        <w:t xml:space="preserve"> висмута и Висмута оксида комплекс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C2BEA">
        <w:rPr>
          <w:rFonts w:ascii="Times New Roman" w:eastAsia="Times New Roman" w:hAnsi="Times New Roman" w:cs="Times New Roman"/>
          <w:sz w:val="24"/>
          <w:szCs w:val="24"/>
        </w:rPr>
        <w:t>линимент для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 xml:space="preserve">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</w:t>
            </w:r>
            <w:r w:rsidR="00FC2BEA">
              <w:rPr>
                <w:rFonts w:ascii="Times New Roman" w:hAnsi="Times New Roman" w:cs="Times New Roman"/>
                <w:sz w:val="24"/>
                <w:szCs w:val="24"/>
              </w:rPr>
              <w:t>линимента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содержится: </w:t>
            </w:r>
          </w:p>
          <w:p w:rsidR="004A708F" w:rsidRPr="00B76B04" w:rsidRDefault="004A708F" w:rsidP="006B02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</w:t>
            </w:r>
            <w:r w:rsidR="006B020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е веществ</w:t>
            </w:r>
            <w:r w:rsidR="006B02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FC2BEA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Деготь березовый</w:t>
            </w:r>
          </w:p>
        </w:tc>
        <w:tc>
          <w:tcPr>
            <w:tcW w:w="1771" w:type="dxa"/>
          </w:tcPr>
          <w:p w:rsidR="004A708F" w:rsidRPr="00B76B04" w:rsidRDefault="00FC2BEA" w:rsidP="00FC2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</w:tc>
      </w:tr>
      <w:tr w:rsidR="00FC2BEA" w:rsidRPr="00B76B04" w:rsidTr="001B7DA8">
        <w:tc>
          <w:tcPr>
            <w:tcW w:w="7584" w:type="dxa"/>
          </w:tcPr>
          <w:p w:rsidR="00FC2BEA" w:rsidRDefault="00FC2BEA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BEA"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 w:rsidRPr="00FC2BEA">
              <w:rPr>
                <w:rFonts w:ascii="Times New Roman" w:hAnsi="Times New Roman" w:cs="Times New Roman"/>
                <w:sz w:val="24"/>
                <w:szCs w:val="24"/>
              </w:rPr>
              <w:t xml:space="preserve"> висмута и Висмута оксида комплекс</w:t>
            </w:r>
            <w:r w:rsidR="001C2326">
              <w:rPr>
                <w:rFonts w:ascii="Times New Roman" w:hAnsi="Times New Roman" w:cs="Times New Roman"/>
                <w:sz w:val="24"/>
                <w:szCs w:val="24"/>
              </w:rPr>
              <w:t xml:space="preserve"> (ксероформ)</w:t>
            </w:r>
          </w:p>
        </w:tc>
        <w:tc>
          <w:tcPr>
            <w:tcW w:w="1771" w:type="dxa"/>
          </w:tcPr>
          <w:p w:rsidR="00FC2BEA" w:rsidRDefault="00FC2BEA" w:rsidP="00FC2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6D4F53" w:rsidP="00030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D">
              <w:rPr>
                <w:rFonts w:ascii="Times New Roman" w:hAnsi="Times New Roman" w:cs="Times New Roman"/>
                <w:sz w:val="24"/>
                <w:szCs w:val="24"/>
              </w:rPr>
              <w:t xml:space="preserve">Кремния диоксид </w:t>
            </w:r>
            <w:r w:rsidR="006865A2">
              <w:rPr>
                <w:rFonts w:ascii="Times New Roman" w:hAnsi="Times New Roman" w:cs="Times New Roman"/>
                <w:sz w:val="24"/>
                <w:szCs w:val="24"/>
              </w:rPr>
              <w:t>коллоидный</w:t>
            </w:r>
            <w:r w:rsidRPr="00176B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71" w:type="dxa"/>
          </w:tcPr>
          <w:p w:rsidR="004A708F" w:rsidRPr="00B76B04" w:rsidRDefault="00FC2BEA" w:rsidP="00FC2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C2BEA" w:rsidRPr="00B76B04" w:rsidTr="001B7DA8">
        <w:tc>
          <w:tcPr>
            <w:tcW w:w="7584" w:type="dxa"/>
          </w:tcPr>
          <w:p w:rsidR="00FC2BEA" w:rsidRDefault="006B020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5">
              <w:rPr>
                <w:rFonts w:ascii="Times New Roman" w:hAnsi="Times New Roman" w:cs="Times New Roman"/>
                <w:sz w:val="24"/>
                <w:szCs w:val="24"/>
              </w:rPr>
              <w:t>Клещевины обыкновенной семян масло (касторовое масло)</w:t>
            </w:r>
          </w:p>
        </w:tc>
        <w:tc>
          <w:tcPr>
            <w:tcW w:w="1771" w:type="dxa"/>
          </w:tcPr>
          <w:p w:rsidR="00FC2BEA" w:rsidRDefault="00FC2BEA" w:rsidP="00FC2B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C2BEA" w:rsidRDefault="00FC2BEA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EA">
        <w:rPr>
          <w:rFonts w:ascii="Times New Roman" w:hAnsi="Times New Roman" w:cs="Times New Roman"/>
          <w:sz w:val="24"/>
          <w:szCs w:val="24"/>
        </w:rPr>
        <w:t xml:space="preserve">Линимент от светло – желтого до зелено – коричневого цвета </w:t>
      </w:r>
      <w:r w:rsidR="006B0205">
        <w:rPr>
          <w:rFonts w:ascii="Times New Roman" w:hAnsi="Times New Roman" w:cs="Times New Roman"/>
          <w:sz w:val="24"/>
          <w:szCs w:val="24"/>
        </w:rPr>
        <w:t>с характерным</w:t>
      </w:r>
      <w:r w:rsidRPr="00FC2BEA">
        <w:rPr>
          <w:rFonts w:ascii="Times New Roman" w:hAnsi="Times New Roman" w:cs="Times New Roman"/>
          <w:sz w:val="24"/>
          <w:szCs w:val="24"/>
        </w:rPr>
        <w:t xml:space="preserve"> запахом.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BEA">
        <w:rPr>
          <w:rFonts w:ascii="Times New Roman" w:hAnsi="Times New Roman" w:cs="Times New Roman"/>
          <w:bCs/>
          <w:sz w:val="24"/>
          <w:szCs w:val="24"/>
        </w:rPr>
        <w:t>антисептическое</w:t>
      </w:r>
      <w:r w:rsidR="00D80998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  <w:r w:rsidR="001B7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5D5976" w:rsidRPr="00FC2BEA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1B7DA8">
        <w:rPr>
          <w:rFonts w:ascii="Times New Roman" w:hAnsi="Times New Roman" w:cs="Times New Roman"/>
          <w:bCs/>
          <w:sz w:val="24"/>
          <w:szCs w:val="24"/>
        </w:rPr>
        <w:t>0</w:t>
      </w:r>
      <w:r w:rsidR="00FC2BEA">
        <w:rPr>
          <w:rFonts w:ascii="Times New Roman" w:hAnsi="Times New Roman" w:cs="Times New Roman"/>
          <w:bCs/>
          <w:sz w:val="24"/>
          <w:szCs w:val="24"/>
        </w:rPr>
        <w:t>8</w:t>
      </w:r>
      <w:r w:rsidR="00D80998">
        <w:rPr>
          <w:rFonts w:ascii="Times New Roman" w:hAnsi="Times New Roman" w:cs="Times New Roman"/>
          <w:bCs/>
          <w:sz w:val="24"/>
          <w:szCs w:val="24"/>
        </w:rPr>
        <w:t>А</w:t>
      </w:r>
      <w:r w:rsidR="00FC2BEA">
        <w:rPr>
          <w:rFonts w:ascii="Times New Roman" w:hAnsi="Times New Roman" w:cs="Times New Roman"/>
          <w:bCs/>
          <w:sz w:val="24"/>
          <w:szCs w:val="24"/>
        </w:rPr>
        <w:t>Х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1B7DA8" w:rsidRDefault="00FC2BEA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препарат для наружного применения.</w:t>
      </w:r>
      <w:r w:rsidR="001C2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</w:t>
      </w:r>
      <w:r w:rsidR="001C2326">
        <w:rPr>
          <w:rFonts w:ascii="Times New Roman" w:hAnsi="Times New Roman" w:cs="Times New Roman"/>
          <w:sz w:val="24"/>
          <w:szCs w:val="24"/>
        </w:rPr>
        <w:t xml:space="preserve">вает антисептическое и </w:t>
      </w:r>
      <w:proofErr w:type="spellStart"/>
      <w:r w:rsidR="001C2326">
        <w:rPr>
          <w:rFonts w:ascii="Times New Roman" w:hAnsi="Times New Roman" w:cs="Times New Roman"/>
          <w:sz w:val="24"/>
          <w:szCs w:val="24"/>
        </w:rPr>
        <w:t>местнораз</w:t>
      </w:r>
      <w:r>
        <w:rPr>
          <w:rFonts w:ascii="Times New Roman" w:hAnsi="Times New Roman" w:cs="Times New Roman"/>
          <w:sz w:val="24"/>
          <w:szCs w:val="24"/>
        </w:rPr>
        <w:t>дражаю</w:t>
      </w:r>
      <w:r w:rsidR="001C2326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="001C2326">
        <w:rPr>
          <w:rFonts w:ascii="Times New Roman" w:hAnsi="Times New Roman" w:cs="Times New Roman"/>
          <w:sz w:val="24"/>
          <w:szCs w:val="24"/>
        </w:rPr>
        <w:t xml:space="preserve"> действие, ускоряет процессы регенерации. </w:t>
      </w:r>
    </w:p>
    <w:p w:rsidR="001C2326" w:rsidRDefault="001C2326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Деготь березовый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кератопластическим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антисептическим, противовоспалительным,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местнораздражающим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действием, способствует улучшению кровоснабжение тканей.</w:t>
      </w:r>
    </w:p>
    <w:p w:rsidR="001C2326" w:rsidRPr="003D1D34" w:rsidRDefault="001C2326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326">
        <w:rPr>
          <w:rFonts w:ascii="Times New Roman" w:hAnsi="Times New Roman" w:cs="Times New Roman"/>
          <w:sz w:val="24"/>
          <w:szCs w:val="24"/>
        </w:rPr>
        <w:t>Трибромфенолята</w:t>
      </w:r>
      <w:proofErr w:type="spellEnd"/>
      <w:r w:rsidRPr="001C2326">
        <w:rPr>
          <w:rFonts w:ascii="Times New Roman" w:hAnsi="Times New Roman" w:cs="Times New Roman"/>
          <w:sz w:val="24"/>
          <w:szCs w:val="24"/>
        </w:rPr>
        <w:t xml:space="preserve"> висмута и Висмута оксида комплекс (ксероформ)</w:t>
      </w:r>
      <w:r>
        <w:rPr>
          <w:rFonts w:ascii="Times New Roman" w:hAnsi="Times New Roman" w:cs="Times New Roman"/>
          <w:sz w:val="24"/>
          <w:szCs w:val="24"/>
        </w:rPr>
        <w:t xml:space="preserve"> обладает вяжущим, адсорбирующим, противовоспалительным,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антисептческим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действием. При наружном применении ксероформ ускоряет регенерацию тканей. 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270281" w:rsidRDefault="001C2326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Неинфицированные, длительно незаживающие послеоперационные, посттравматические раны кожи и мягких тканей.</w:t>
      </w:r>
    </w:p>
    <w:p w:rsidR="00962F75" w:rsidRDefault="00962F75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75" w:rsidRPr="003D1D34" w:rsidRDefault="00962F75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622285" w:rsidRPr="00622285" w:rsidRDefault="001C2326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чувств</w:t>
      </w:r>
      <w:r w:rsidR="00962F75">
        <w:rPr>
          <w:rFonts w:ascii="Times New Roman" w:hAnsi="Times New Roman" w:cs="Times New Roman"/>
          <w:sz w:val="24"/>
          <w:szCs w:val="24"/>
        </w:rPr>
        <w:t>ительность к д</w:t>
      </w:r>
      <w:r>
        <w:rPr>
          <w:rFonts w:ascii="Times New Roman" w:hAnsi="Times New Roman" w:cs="Times New Roman"/>
          <w:sz w:val="24"/>
          <w:szCs w:val="24"/>
        </w:rPr>
        <w:t xml:space="preserve">егтю березовому, </w:t>
      </w:r>
      <w:proofErr w:type="spellStart"/>
      <w:r w:rsidR="00962F75">
        <w:rPr>
          <w:rFonts w:ascii="Times New Roman" w:hAnsi="Times New Roman" w:cs="Times New Roman"/>
          <w:sz w:val="24"/>
          <w:szCs w:val="24"/>
        </w:rPr>
        <w:t>т</w:t>
      </w:r>
      <w:r w:rsidRPr="001C2326">
        <w:rPr>
          <w:rFonts w:ascii="Times New Roman" w:hAnsi="Times New Roman" w:cs="Times New Roman"/>
          <w:sz w:val="24"/>
          <w:szCs w:val="24"/>
        </w:rPr>
        <w:t>рибромфенолят</w:t>
      </w:r>
      <w:r w:rsidR="00962F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C2326">
        <w:rPr>
          <w:rFonts w:ascii="Times New Roman" w:hAnsi="Times New Roman" w:cs="Times New Roman"/>
          <w:sz w:val="24"/>
          <w:szCs w:val="24"/>
        </w:rPr>
        <w:t xml:space="preserve"> висмута и Висмута оксида комплекс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2326">
        <w:rPr>
          <w:rFonts w:ascii="Times New Roman" w:hAnsi="Times New Roman" w:cs="Times New Roman"/>
          <w:sz w:val="24"/>
          <w:szCs w:val="24"/>
        </w:rPr>
        <w:t xml:space="preserve"> (ксероформ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23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любым вспомогательным веществам препарата; острые гнойные заболевания кожи и мягких тканей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абсцедирующий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75">
        <w:rPr>
          <w:rFonts w:ascii="Times New Roman" w:hAnsi="Times New Roman" w:cs="Times New Roman"/>
          <w:sz w:val="24"/>
          <w:szCs w:val="24"/>
        </w:rPr>
        <w:t>фурункул, карбункул, флегмона, абсцесс, гидраденит, лимфаденит, нагноившаяся атерома, липома, парапроктит, эмпиема плевры)</w:t>
      </w:r>
    </w:p>
    <w:p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:rsidR="00817C57" w:rsidRPr="007F7F57" w:rsidRDefault="00962F75" w:rsidP="00DA2B59">
      <w:pPr>
        <w:pStyle w:val="3"/>
        <w:rPr>
          <w:iCs/>
        </w:rPr>
      </w:pPr>
      <w:r>
        <w:rPr>
          <w:iCs/>
        </w:rPr>
        <w:t>Применение препарата во время беременности в</w:t>
      </w:r>
      <w:r w:rsidR="00270281">
        <w:rPr>
          <w:iCs/>
        </w:rPr>
        <w:t>о</w:t>
      </w:r>
      <w:r>
        <w:rPr>
          <w:iCs/>
        </w:rPr>
        <w:t>з</w:t>
      </w:r>
      <w:r w:rsidR="00270281">
        <w:rPr>
          <w:iCs/>
        </w:rPr>
        <w:t xml:space="preserve">можно </w:t>
      </w:r>
      <w:r>
        <w:rPr>
          <w:iCs/>
        </w:rPr>
        <w:t>только в тех случаях, когда предполагаемая польза для матери превышает потенциальный риск для плода</w:t>
      </w:r>
      <w:r w:rsidR="00270281">
        <w:rPr>
          <w:iCs/>
        </w:rPr>
        <w:t>.</w:t>
      </w:r>
      <w:r>
        <w:rPr>
          <w:iCs/>
        </w:rPr>
        <w:t xml:space="preserve"> При необ</w:t>
      </w:r>
      <w:r w:rsidR="00030EA8">
        <w:rPr>
          <w:iCs/>
        </w:rPr>
        <w:t xml:space="preserve">ходимости применения препарата </w:t>
      </w:r>
      <w:bookmarkStart w:id="0" w:name="_GoBack"/>
      <w:bookmarkEnd w:id="0"/>
      <w:r>
        <w:rPr>
          <w:iCs/>
        </w:rPr>
        <w:t>период лактации следует решить вопрос о прекращении грудного вскармливания. Необходимо проконсультироваться с врачом.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962F75" w:rsidRDefault="00FF3F09" w:rsidP="00962F75">
      <w:pPr>
        <w:pStyle w:val="3"/>
        <w:rPr>
          <w:iCs/>
        </w:rPr>
      </w:pPr>
      <w:r>
        <w:rPr>
          <w:iCs/>
        </w:rPr>
        <w:t xml:space="preserve">Наружно. </w:t>
      </w:r>
      <w:r w:rsidR="00962F75">
        <w:rPr>
          <w:iCs/>
        </w:rPr>
        <w:t>Препарат наносят тонким слоем на участок поражения или накладывают марлевую повязку, пропитанную линиментом.</w:t>
      </w:r>
    </w:p>
    <w:p w:rsidR="00962F75" w:rsidRDefault="00962F75" w:rsidP="00962F75">
      <w:pPr>
        <w:pStyle w:val="3"/>
        <w:rPr>
          <w:iCs/>
        </w:rPr>
      </w:pPr>
      <w:r>
        <w:rPr>
          <w:iCs/>
        </w:rPr>
        <w:t>Если после лечения улучшения не наступают или симптомы усугубляются, или появляются новые симптомы, необходимо проконсультироваться с врачом.</w:t>
      </w:r>
    </w:p>
    <w:p w:rsidR="00962F75" w:rsidRDefault="00962F75" w:rsidP="00962F75">
      <w:pPr>
        <w:pStyle w:val="3"/>
        <w:rPr>
          <w:iCs/>
        </w:rPr>
      </w:pPr>
      <w:r>
        <w:rPr>
          <w:iCs/>
        </w:rPr>
        <w:t>Применяйте препарат только согласно тому, способу применения и в тех дозах, которые указаны в инструкции. В случае необходимости, проконсультируйтесь с врачом перед применением лекарственного препарата.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3233EA" w:rsidRDefault="00536579" w:rsidP="00EC70D3">
      <w:pPr>
        <w:pStyle w:val="3"/>
        <w:rPr>
          <w:iCs/>
        </w:rPr>
      </w:pPr>
      <w:r>
        <w:rPr>
          <w:iCs/>
        </w:rPr>
        <w:t>Аллергические реакции</w:t>
      </w:r>
      <w:r w:rsidR="003233EA">
        <w:rPr>
          <w:iCs/>
        </w:rPr>
        <w:t>.</w:t>
      </w:r>
      <w:r>
        <w:rPr>
          <w:iCs/>
        </w:rPr>
        <w:t xml:space="preserve"> </w:t>
      </w:r>
      <w:r w:rsidR="00EC70D3">
        <w:rPr>
          <w:iCs/>
        </w:rPr>
        <w:t xml:space="preserve">При длительном применении возможно раздражение кожи. </w:t>
      </w:r>
    </w:p>
    <w:p w:rsidR="00EC70D3" w:rsidRDefault="00EC70D3" w:rsidP="00EC70D3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 усугубляются, или Вы заметили любые другие побочные эффекты не указанные в инструкции, следует немедленно сообщить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EC70D3" w:rsidP="00DA2B59">
      <w:pPr>
        <w:pStyle w:val="3"/>
        <w:rPr>
          <w:iCs/>
        </w:rPr>
      </w:pPr>
      <w:r>
        <w:rPr>
          <w:iCs/>
        </w:rPr>
        <w:t xml:space="preserve">Симптомы </w:t>
      </w:r>
      <w:r w:rsidR="003233EA">
        <w:rPr>
          <w:iCs/>
        </w:rPr>
        <w:t xml:space="preserve">передозировки не </w:t>
      </w:r>
      <w:r>
        <w:rPr>
          <w:iCs/>
        </w:rPr>
        <w:t>описаны</w:t>
      </w:r>
      <w:r w:rsidR="003233EA">
        <w:rPr>
          <w:iCs/>
        </w:rPr>
        <w:t>.</w:t>
      </w:r>
      <w:r>
        <w:rPr>
          <w:iCs/>
        </w:rPr>
        <w:t xml:space="preserve"> Лечение симптоматическое.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2061F0" w:rsidRDefault="003233EA" w:rsidP="00DA2B59">
      <w:pPr>
        <w:pStyle w:val="3"/>
        <w:rPr>
          <w:iCs/>
        </w:rPr>
      </w:pPr>
      <w:r>
        <w:rPr>
          <w:iCs/>
        </w:rPr>
        <w:t xml:space="preserve">Не </w:t>
      </w:r>
      <w:r w:rsidR="00EC70D3">
        <w:rPr>
          <w:iCs/>
        </w:rPr>
        <w:t>описано</w:t>
      </w:r>
      <w:r>
        <w:rPr>
          <w:iCs/>
        </w:rPr>
        <w:t>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B226AD" w:rsidRPr="005D0221" w:rsidRDefault="00EC70D3" w:rsidP="00AB73F1">
      <w:pPr>
        <w:pStyle w:val="3"/>
        <w:rPr>
          <w:iCs/>
          <w:color w:val="auto"/>
        </w:rPr>
      </w:pPr>
      <w:r>
        <w:rPr>
          <w:iCs/>
          <w:color w:val="auto"/>
        </w:rPr>
        <w:t>Не допускать попадание линимента на слизистые оболочки и в глаза. После нанесения препарата необходимо тщательно вымыть руки для предотвращения попадания линимента в глаза, рот, нос.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Default="00EC70D3" w:rsidP="00AB73F1">
      <w:pPr>
        <w:pStyle w:val="3"/>
        <w:rPr>
          <w:iCs/>
          <w:color w:val="auto"/>
        </w:rPr>
      </w:pPr>
      <w:r>
        <w:rPr>
          <w:iCs/>
          <w:color w:val="auto"/>
        </w:rPr>
        <w:t>Линимент бальзамический (по Вишневскому) не оказывает влияния на способность управлять транспортными средствами и механизмами.</w:t>
      </w:r>
    </w:p>
    <w:p w:rsidR="00EC70D3" w:rsidRDefault="00EC70D3" w:rsidP="00AB73F1">
      <w:pPr>
        <w:pStyle w:val="3"/>
        <w:rPr>
          <w:iCs/>
          <w:color w:val="auto"/>
        </w:rPr>
      </w:pPr>
    </w:p>
    <w:p w:rsidR="00EC70D3" w:rsidRPr="00B226AD" w:rsidRDefault="00EC70D3" w:rsidP="00AB73F1">
      <w:pPr>
        <w:pStyle w:val="3"/>
        <w:rPr>
          <w:iCs/>
          <w:color w:val="auto"/>
        </w:rPr>
      </w:pPr>
    </w:p>
    <w:p w:rsidR="00DA2B59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lastRenderedPageBreak/>
        <w:t>Форма выпуска</w:t>
      </w:r>
    </w:p>
    <w:p w:rsidR="006B0205" w:rsidRPr="006B0205" w:rsidRDefault="006B0205" w:rsidP="00AB73F1">
      <w:pPr>
        <w:pStyle w:val="3"/>
        <w:rPr>
          <w:iCs/>
          <w:color w:val="auto"/>
        </w:rPr>
      </w:pPr>
      <w:r w:rsidRPr="006B0205">
        <w:rPr>
          <w:iCs/>
          <w:color w:val="auto"/>
        </w:rPr>
        <w:t>Линимент для наружного применения</w:t>
      </w:r>
    </w:p>
    <w:p w:rsidR="006B0205" w:rsidRPr="006B0205" w:rsidRDefault="006B0205" w:rsidP="006B0205">
      <w:pPr>
        <w:pStyle w:val="3"/>
        <w:rPr>
          <w:rFonts w:eastAsiaTheme="minorEastAsia"/>
          <w:color w:val="auto"/>
        </w:rPr>
      </w:pPr>
      <w:r w:rsidRPr="006B0205">
        <w:rPr>
          <w:rFonts w:eastAsiaTheme="minorEastAsia"/>
          <w:color w:val="auto"/>
        </w:rPr>
        <w:t>По 15, 20, 25 или 30 г в банки темного стекла типа БТС</w:t>
      </w:r>
      <w:r w:rsidR="00391FAD">
        <w:rPr>
          <w:rFonts w:eastAsiaTheme="minorEastAsia"/>
          <w:color w:val="auto"/>
        </w:rPr>
        <w:t>,</w:t>
      </w:r>
      <w:r w:rsidRPr="006B0205">
        <w:rPr>
          <w:rFonts w:eastAsiaTheme="minorEastAsia"/>
          <w:color w:val="auto"/>
        </w:rPr>
        <w:t xml:space="preserve"> укупоренные крышками полиэтиленовыми натягиваемыми, с уплотняющим элементом типа 1.2.  На банки наклеивают этикетки из бумаги этикеточной или </w:t>
      </w:r>
      <w:proofErr w:type="gramStart"/>
      <w:r w:rsidRPr="006B0205">
        <w:rPr>
          <w:rFonts w:eastAsiaTheme="minorEastAsia"/>
          <w:color w:val="auto"/>
        </w:rPr>
        <w:t>писчей</w:t>
      </w:r>
      <w:proofErr w:type="gramEnd"/>
      <w:r w:rsidRPr="006B0205">
        <w:rPr>
          <w:rFonts w:eastAsiaTheme="minorEastAsia"/>
          <w:color w:val="auto"/>
        </w:rPr>
        <w:t xml:space="preserve"> или самоклеящиеся.</w:t>
      </w:r>
    </w:p>
    <w:p w:rsidR="006B0205" w:rsidRPr="006B0205" w:rsidRDefault="006B0205" w:rsidP="006B0205">
      <w:pPr>
        <w:pStyle w:val="3"/>
        <w:rPr>
          <w:rFonts w:eastAsiaTheme="minorEastAsia"/>
          <w:color w:val="auto"/>
        </w:rPr>
      </w:pPr>
      <w:r w:rsidRPr="006B0205">
        <w:rPr>
          <w:rFonts w:eastAsiaTheme="minorEastAsia"/>
          <w:color w:val="auto"/>
        </w:rPr>
        <w:t>По 25 г и 30 г в тубы алюминиевые</w:t>
      </w:r>
      <w:r w:rsidR="00391FAD">
        <w:rPr>
          <w:rFonts w:eastAsiaTheme="minorEastAsia"/>
          <w:color w:val="auto"/>
        </w:rPr>
        <w:t>,</w:t>
      </w:r>
      <w:r w:rsidRPr="006B0205">
        <w:rPr>
          <w:rFonts w:eastAsiaTheme="minorEastAsia"/>
          <w:color w:val="auto"/>
        </w:rPr>
        <w:t xml:space="preserve"> покрытые лаком.  Каждую банку или алюминиевую тубу вместе с инструкцией по медицинскому применению помещают в пачку из картона. </w:t>
      </w:r>
    </w:p>
    <w:p w:rsidR="005E531F" w:rsidRDefault="005E531F" w:rsidP="006B0205">
      <w:pPr>
        <w:pStyle w:val="3"/>
        <w:rPr>
          <w:rFonts w:eastAsiaTheme="minorEastAsia"/>
          <w:color w:val="auto"/>
        </w:rPr>
      </w:pPr>
      <w:r w:rsidRPr="005E531F">
        <w:rPr>
          <w:rFonts w:eastAsiaTheme="minorEastAsia"/>
          <w:color w:val="auto"/>
        </w:rPr>
        <w:t>Допускается упаковка банок или туб без пачки от 9 до 300 штук с равным количеством инструкций по медицинскому применению в коробки картонные или ящики гофрированные (Для стационаров).</w:t>
      </w:r>
    </w:p>
    <w:p w:rsidR="00DA2B59" w:rsidRPr="00D152E7" w:rsidRDefault="00DA2B59" w:rsidP="006B0205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C70D3" w:rsidP="00DA2B59">
      <w:pPr>
        <w:pStyle w:val="3"/>
        <w:rPr>
          <w:iCs/>
        </w:rPr>
      </w:pPr>
      <w:r>
        <w:rPr>
          <w:iCs/>
        </w:rPr>
        <w:t>П</w:t>
      </w:r>
      <w:r w:rsidR="006A2275">
        <w:rPr>
          <w:iCs/>
        </w:rPr>
        <w:t xml:space="preserve">ри температуре </w:t>
      </w:r>
      <w:r w:rsidR="003160B5">
        <w:rPr>
          <w:iCs/>
        </w:rPr>
        <w:t>не выше 2</w:t>
      </w:r>
      <w:r w:rsidR="00391F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D13C80" w:rsidP="00DA2B59">
      <w:pPr>
        <w:pStyle w:val="3"/>
        <w:rPr>
          <w:iCs/>
        </w:rPr>
      </w:pPr>
      <w:r>
        <w:rPr>
          <w:iCs/>
        </w:rPr>
        <w:t>5 лет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  <w:r w:rsidR="006B0205">
        <w:rPr>
          <w:b/>
          <w:iCs/>
        </w:rPr>
        <w:t>.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6B0205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>тел./факс: (39543) 5-89-10, 5-89-08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 w:rsidR="006B0205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025DFF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56" w:rsidRDefault="004E7656" w:rsidP="00566353">
      <w:pPr>
        <w:spacing w:after="0" w:line="240" w:lineRule="auto"/>
      </w:pPr>
      <w:r>
        <w:separator/>
      </w:r>
    </w:p>
  </w:endnote>
  <w:endnote w:type="continuationSeparator" w:id="0">
    <w:p w:rsidR="004E7656" w:rsidRDefault="004E7656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56" w:rsidRDefault="004E7656" w:rsidP="00566353">
      <w:pPr>
        <w:spacing w:after="0" w:line="240" w:lineRule="auto"/>
      </w:pPr>
      <w:r>
        <w:separator/>
      </w:r>
    </w:p>
  </w:footnote>
  <w:footnote w:type="continuationSeparator" w:id="0">
    <w:p w:rsidR="004E7656" w:rsidRDefault="004E7656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030EA8"/>
    <w:rsid w:val="001A446F"/>
    <w:rsid w:val="001B7DA8"/>
    <w:rsid w:val="001C2326"/>
    <w:rsid w:val="001F2D5C"/>
    <w:rsid w:val="002061F0"/>
    <w:rsid w:val="00270281"/>
    <w:rsid w:val="00285A94"/>
    <w:rsid w:val="003160B5"/>
    <w:rsid w:val="0031746C"/>
    <w:rsid w:val="003233EA"/>
    <w:rsid w:val="003332D7"/>
    <w:rsid w:val="00391FAD"/>
    <w:rsid w:val="003D1D34"/>
    <w:rsid w:val="004A2AE7"/>
    <w:rsid w:val="004A708F"/>
    <w:rsid w:val="004E7656"/>
    <w:rsid w:val="004F1DDE"/>
    <w:rsid w:val="00536579"/>
    <w:rsid w:val="00540A28"/>
    <w:rsid w:val="00566353"/>
    <w:rsid w:val="005D0221"/>
    <w:rsid w:val="005D5976"/>
    <w:rsid w:val="005E531F"/>
    <w:rsid w:val="00617E5E"/>
    <w:rsid w:val="00620F67"/>
    <w:rsid w:val="00622285"/>
    <w:rsid w:val="006627E9"/>
    <w:rsid w:val="006805CB"/>
    <w:rsid w:val="006865A2"/>
    <w:rsid w:val="006A2275"/>
    <w:rsid w:val="006B0205"/>
    <w:rsid w:val="006D4F53"/>
    <w:rsid w:val="007274E9"/>
    <w:rsid w:val="007F7F57"/>
    <w:rsid w:val="00817C57"/>
    <w:rsid w:val="008D058B"/>
    <w:rsid w:val="00921EAD"/>
    <w:rsid w:val="00924741"/>
    <w:rsid w:val="00962F75"/>
    <w:rsid w:val="009745E0"/>
    <w:rsid w:val="009A6305"/>
    <w:rsid w:val="00A211E8"/>
    <w:rsid w:val="00A777E4"/>
    <w:rsid w:val="00AB73F1"/>
    <w:rsid w:val="00AE43DC"/>
    <w:rsid w:val="00AE660A"/>
    <w:rsid w:val="00B11C6A"/>
    <w:rsid w:val="00B226AD"/>
    <w:rsid w:val="00BD451F"/>
    <w:rsid w:val="00BE254D"/>
    <w:rsid w:val="00BF59FE"/>
    <w:rsid w:val="00C214F0"/>
    <w:rsid w:val="00C25C26"/>
    <w:rsid w:val="00CF7EFB"/>
    <w:rsid w:val="00D04D88"/>
    <w:rsid w:val="00D13C80"/>
    <w:rsid w:val="00D40E28"/>
    <w:rsid w:val="00D80998"/>
    <w:rsid w:val="00D95545"/>
    <w:rsid w:val="00DA2B59"/>
    <w:rsid w:val="00DA679A"/>
    <w:rsid w:val="00DB1403"/>
    <w:rsid w:val="00DE2DD7"/>
    <w:rsid w:val="00E32B3D"/>
    <w:rsid w:val="00E6125A"/>
    <w:rsid w:val="00E85C17"/>
    <w:rsid w:val="00EA3780"/>
    <w:rsid w:val="00EC70D3"/>
    <w:rsid w:val="00F12B20"/>
    <w:rsid w:val="00FC2BEA"/>
    <w:rsid w:val="00FD7B87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4CA8-A15D-4669-BEFC-876F0DD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67A1-C4F8-4139-B138-C686102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Румянцева Марина Владимировна</cp:lastModifiedBy>
  <cp:revision>19</cp:revision>
  <cp:lastPrinted>2020-03-02T13:40:00Z</cp:lastPrinted>
  <dcterms:created xsi:type="dcterms:W3CDTF">2018-09-14T13:43:00Z</dcterms:created>
  <dcterms:modified xsi:type="dcterms:W3CDTF">2020-03-02T13:40:00Z</dcterms:modified>
</cp:coreProperties>
</file>